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7B626E" w:rsidTr="00522557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626E" w:rsidRDefault="007B626E" w:rsidP="00522557">
            <w:pPr>
              <w:pStyle w:val="a3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B626E" w:rsidRDefault="007B626E" w:rsidP="00522557">
            <w:pPr>
              <w:pStyle w:val="a3"/>
              <w:jc w:val="center"/>
            </w:pPr>
          </w:p>
          <w:p w:rsidR="007B626E" w:rsidRDefault="007B626E" w:rsidP="0052255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7B626E" w:rsidRDefault="00842B53" w:rsidP="0052255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</w:t>
            </w:r>
            <w:r w:rsidR="007B626E">
              <w:rPr>
                <w:rFonts w:ascii="Times New Roman" w:hAnsi="Times New Roman"/>
              </w:rPr>
              <w:t xml:space="preserve"> Межрайонной инспекции Федеральной налоговой службы № 1по Ивановской области</w:t>
            </w:r>
          </w:p>
          <w:p w:rsidR="007B626E" w:rsidRDefault="007B626E" w:rsidP="005225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B626E" w:rsidRDefault="007B626E" w:rsidP="0052255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</w:t>
            </w:r>
            <w:r w:rsidR="00842B53">
              <w:rPr>
                <w:rFonts w:ascii="Times New Roman" w:hAnsi="Times New Roman"/>
              </w:rPr>
              <w:t>Л.В. Баранова</w:t>
            </w:r>
          </w:p>
          <w:p w:rsidR="007B626E" w:rsidRDefault="007B626E" w:rsidP="0052255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 (фамилия, инициалы)</w:t>
            </w:r>
          </w:p>
          <w:p w:rsidR="007B626E" w:rsidRDefault="007B626E" w:rsidP="0052255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____"______________201_ г.</w:t>
            </w:r>
          </w:p>
          <w:p w:rsidR="007B626E" w:rsidRPr="00B34119" w:rsidRDefault="007B626E" w:rsidP="00522557"/>
        </w:tc>
      </w:tr>
    </w:tbl>
    <w:p w:rsidR="007B626E" w:rsidRDefault="007B626E" w:rsidP="007B626E">
      <w:pPr>
        <w:ind w:firstLine="720"/>
        <w:jc w:val="both"/>
      </w:pPr>
    </w:p>
    <w:p w:rsidR="00A04D02" w:rsidRDefault="007B626E" w:rsidP="007B62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A04D02">
        <w:rPr>
          <w:rFonts w:ascii="Times New Roman" w:hAnsi="Times New Roman" w:cs="Times New Roman"/>
          <w:sz w:val="28"/>
          <w:szCs w:val="28"/>
        </w:rPr>
        <w:t>ведущего специалиста-эксперта аналитического</w:t>
      </w:r>
      <w:r w:rsidRPr="00B3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</w:p>
    <w:p w:rsidR="00A04D02" w:rsidRDefault="007B626E" w:rsidP="007B62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Межрайонной инспекции Федеральной налоговой службы № 1 </w:t>
      </w:r>
    </w:p>
    <w:p w:rsidR="00A04D02" w:rsidRDefault="007B626E" w:rsidP="007B62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Ивановской области</w:t>
      </w:r>
      <w:r w:rsidRPr="00A77454">
        <w:rPr>
          <w:rFonts w:ascii="Times New Roman" w:hAnsi="Times New Roman" w:cs="Times New Roman"/>
          <w:sz w:val="28"/>
          <w:szCs w:val="28"/>
        </w:rPr>
        <w:br/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 xml:space="preserve"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</w:p>
    <w:p w:rsidR="007B626E" w:rsidRPr="005B3901" w:rsidRDefault="007B626E" w:rsidP="007B626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 w:rsidR="00A04D02">
        <w:rPr>
          <w:rFonts w:ascii="Times New Roman" w:hAnsi="Times New Roman" w:cs="Times New Roman"/>
          <w:sz w:val="28"/>
          <w:szCs w:val="28"/>
        </w:rPr>
        <w:t>11-3-4-087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A04D02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132CA" w:rsidRPr="00A04D02" w:rsidRDefault="007132CA" w:rsidP="00A04D02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A04D02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ведущего специалиста-эксперта </w:t>
      </w:r>
      <w:r>
        <w:rPr>
          <w:rFonts w:ascii="Times New Roman" w:hAnsi="Times New Roman" w:cs="Times New Roman"/>
          <w:sz w:val="24"/>
          <w:szCs w:val="24"/>
        </w:rPr>
        <w:t>аналитического отдела Межрайонной И</w:t>
      </w:r>
      <w:r w:rsidRPr="007132CA">
        <w:rPr>
          <w:rFonts w:ascii="Times New Roman" w:hAnsi="Times New Roman" w:cs="Times New Roman"/>
          <w:sz w:val="24"/>
          <w:szCs w:val="24"/>
        </w:rPr>
        <w:t xml:space="preserve">ФНС России </w:t>
      </w:r>
      <w:r>
        <w:rPr>
          <w:rFonts w:ascii="Times New Roman" w:hAnsi="Times New Roman" w:cs="Times New Roman"/>
          <w:sz w:val="24"/>
          <w:szCs w:val="24"/>
        </w:rPr>
        <w:t>№1 по Ивановской области</w:t>
      </w:r>
      <w:r w:rsidRPr="007132CA">
        <w:rPr>
          <w:rFonts w:ascii="Times New Roman" w:hAnsi="Times New Roman" w:cs="Times New Roman"/>
          <w:sz w:val="24"/>
          <w:szCs w:val="24"/>
        </w:rPr>
        <w:t xml:space="preserve"> (далее - ведущий специалист-эксперт) относится к старшей группе должностей гражданской службы категории "специалисты".</w:t>
      </w:r>
    </w:p>
    <w:p w:rsidR="007132CA" w:rsidRPr="007132CA" w:rsidRDefault="007132CA" w:rsidP="007132CA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2. Назначение на должность и освобождение от должности ведущего специалиста-эксперта осуществляются приказом Межрайонной ИФНС России №1 по Ивановской области (далее - инспекция).</w:t>
      </w:r>
    </w:p>
    <w:p w:rsidR="005D614A" w:rsidRDefault="007132CA" w:rsidP="005D6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Ведущий специалист-эксперт непосредственно подчиняется начальнику отдела.</w:t>
      </w:r>
    </w:p>
    <w:p w:rsidR="005D614A" w:rsidRPr="005D614A" w:rsidRDefault="005D614A" w:rsidP="005D6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614A">
        <w:rPr>
          <w:rFonts w:ascii="Times New Roman" w:hAnsi="Times New Roman" w:cs="Times New Roman"/>
          <w:sz w:val="24"/>
          <w:szCs w:val="24"/>
        </w:rPr>
        <w:t xml:space="preserve">В период временного отсутствия </w:t>
      </w:r>
      <w:r>
        <w:rPr>
          <w:rFonts w:ascii="Times New Roman" w:hAnsi="Times New Roman" w:cs="Times New Roman"/>
          <w:sz w:val="24"/>
          <w:szCs w:val="24"/>
        </w:rPr>
        <w:t>ведущего специалиста-эксперта</w:t>
      </w:r>
      <w:r w:rsidRPr="005D61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аналитического </w:t>
      </w:r>
      <w:r w:rsidRPr="005D614A">
        <w:rPr>
          <w:rFonts w:ascii="Times New Roman" w:hAnsi="Times New Roman" w:cs="Times New Roman"/>
          <w:sz w:val="24"/>
          <w:szCs w:val="24"/>
        </w:rPr>
        <w:t xml:space="preserve">отдела его замещает </w:t>
      </w:r>
      <w:r w:rsidR="005C399B">
        <w:rPr>
          <w:rFonts w:ascii="Times New Roman" w:hAnsi="Times New Roman" w:cs="Times New Roman"/>
          <w:sz w:val="24"/>
          <w:szCs w:val="24"/>
        </w:rPr>
        <w:t>ведущий специалист-эксперт аналитического</w:t>
      </w:r>
      <w:bookmarkStart w:id="0" w:name="_GoBack"/>
      <w:bookmarkEnd w:id="0"/>
      <w:r w:rsidRPr="005D614A">
        <w:rPr>
          <w:rFonts w:ascii="Times New Roman" w:hAnsi="Times New Roman" w:cs="Times New Roman"/>
          <w:sz w:val="24"/>
          <w:szCs w:val="24"/>
        </w:rPr>
        <w:t xml:space="preserve"> отдела, осуществляющий аналогичные функции.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gramStart"/>
      <w:r w:rsidRPr="00A04D02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образования, стажу государственной гражданской службы</w:t>
      </w:r>
    </w:p>
    <w:p w:rsidR="007132CA" w:rsidRPr="00A04D02" w:rsidRDefault="007132CA" w:rsidP="00A04D0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или работы</w:t>
      </w:r>
      <w:r w:rsidR="00A04D0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4D02">
        <w:rPr>
          <w:rFonts w:ascii="Times New Roman" w:hAnsi="Times New Roman" w:cs="Times New Roman"/>
          <w:b/>
          <w:sz w:val="26"/>
          <w:szCs w:val="26"/>
        </w:rPr>
        <w:t>по специальности, направлению подготовки, знаниям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и умениям, которые необходимы для исполнения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должностных обязанностей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3. Для замещения должности ведущего специалиста-эксперта устанавливаются следующие требования:</w:t>
      </w:r>
    </w:p>
    <w:p w:rsidR="007132CA" w:rsidRPr="00842B53" w:rsidRDefault="007132CA" w:rsidP="00842B5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а) наличие высшего образования</w:t>
      </w:r>
      <w:r w:rsidR="00842B53">
        <w:rPr>
          <w:rFonts w:ascii="Times New Roman" w:hAnsi="Times New Roman" w:cs="Times New Roman"/>
          <w:sz w:val="24"/>
          <w:szCs w:val="24"/>
        </w:rPr>
        <w:t xml:space="preserve">. </w:t>
      </w:r>
      <w:r w:rsidR="00842B53" w:rsidRPr="00842B53">
        <w:rPr>
          <w:rFonts w:ascii="Times New Roman" w:hAnsi="Times New Roman" w:cs="Times New Roman"/>
          <w:sz w:val="24"/>
          <w:szCs w:val="24"/>
        </w:rPr>
        <w:t xml:space="preserve">Направления подготовки: </w:t>
      </w:r>
      <w:r w:rsidR="00842B53" w:rsidRPr="00842B53">
        <w:rPr>
          <w:rFonts w:ascii="Times New Roman" w:hAnsi="Times New Roman" w:cs="Times New Roman"/>
          <w:sz w:val="24"/>
          <w:szCs w:val="24"/>
          <w:u w:val="single"/>
        </w:rPr>
        <w:t>Для специалистов</w:t>
      </w:r>
      <w:r w:rsidR="00842B53">
        <w:rPr>
          <w:rFonts w:ascii="Times New Roman" w:hAnsi="Times New Roman" w:cs="Times New Roman"/>
          <w:sz w:val="24"/>
          <w:szCs w:val="24"/>
        </w:rPr>
        <w:t xml:space="preserve">: </w:t>
      </w:r>
      <w:r w:rsidR="00842B53" w:rsidRPr="00842B53">
        <w:rPr>
          <w:rFonts w:ascii="Times New Roman" w:hAnsi="Times New Roman" w:cs="Times New Roman"/>
          <w:sz w:val="24"/>
          <w:szCs w:val="24"/>
        </w:rPr>
        <w:t xml:space="preserve">«Экономика и управление на предприятии», «Бухгалтерский учет, анализ и аудит». </w:t>
      </w:r>
      <w:r w:rsidR="00842B53" w:rsidRPr="00842B53">
        <w:rPr>
          <w:rFonts w:ascii="Times New Roman" w:hAnsi="Times New Roman" w:cs="Times New Roman"/>
          <w:sz w:val="24"/>
          <w:szCs w:val="24"/>
          <w:u w:val="single"/>
        </w:rPr>
        <w:t>Для бакалавров, магистров</w:t>
      </w:r>
      <w:r w:rsidR="00842B53">
        <w:rPr>
          <w:rFonts w:ascii="Times New Roman" w:hAnsi="Times New Roman" w:cs="Times New Roman"/>
          <w:sz w:val="24"/>
          <w:szCs w:val="24"/>
        </w:rPr>
        <w:t>: «Экономика»</w:t>
      </w:r>
      <w:r w:rsidRPr="007132CA">
        <w:rPr>
          <w:rFonts w:ascii="Times New Roman" w:hAnsi="Times New Roman" w:cs="Times New Roman"/>
          <w:sz w:val="24"/>
        </w:rPr>
        <w:t>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32CA">
        <w:rPr>
          <w:rFonts w:ascii="Times New Roman" w:hAnsi="Times New Roman" w:cs="Times New Roman"/>
          <w:sz w:val="24"/>
          <w:szCs w:val="24"/>
        </w:rPr>
        <w:lastRenderedPageBreak/>
        <w:t xml:space="preserve">б) наличие профессиональных знаний, включая знание </w:t>
      </w:r>
      <w:hyperlink r:id="rId5" w:history="1">
        <w:r w:rsidRPr="00C61849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 Р</w:t>
      </w:r>
      <w:r w:rsidRPr="007132CA">
        <w:rPr>
          <w:rFonts w:ascii="Times New Roman" w:hAnsi="Times New Roman" w:cs="Times New Roman"/>
          <w:sz w:val="24"/>
          <w:szCs w:val="24"/>
        </w:rPr>
        <w:t>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132CA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7132CA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7132CA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132CA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7132CA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ведущего специалиста-эксперта, а также запреты и требования, связанные с гражданской службой, которые установлены в его отношении, </w:t>
      </w:r>
      <w:r w:rsidRPr="00C61849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r:id="rId6" w:history="1">
        <w:r w:rsidRPr="00C61849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C61849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C61849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61849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 Федерального </w:t>
      </w:r>
      <w:r w:rsidRPr="007132CA">
        <w:rPr>
          <w:rFonts w:ascii="Times New Roman" w:hAnsi="Times New Roman" w:cs="Times New Roman"/>
          <w:sz w:val="24"/>
          <w:szCs w:val="24"/>
        </w:rPr>
        <w:t>закона от 27 июля 2004 г. N 79-ФЗ "О государственной гражданской службе Российской Федерации".</w:t>
      </w:r>
    </w:p>
    <w:p w:rsidR="00C61849" w:rsidRPr="00C61849" w:rsidRDefault="007132CA" w:rsidP="00C6184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132CA">
        <w:rPr>
          <w:rFonts w:ascii="Times New Roman" w:hAnsi="Times New Roman" w:cs="Times New Roman"/>
          <w:sz w:val="24"/>
          <w:szCs w:val="24"/>
        </w:rPr>
        <w:t xml:space="preserve">Ведущий специалист-эксперт осуществляет иные права и исполняет обязанности, предусмотренные законодательством Российской </w:t>
      </w:r>
      <w:r w:rsidRPr="00C61849">
        <w:rPr>
          <w:rFonts w:ascii="Times New Roman" w:hAnsi="Times New Roman" w:cs="Times New Roman"/>
          <w:sz w:val="24"/>
          <w:szCs w:val="24"/>
        </w:rPr>
        <w:t xml:space="preserve">Федерации, </w:t>
      </w:r>
      <w:hyperlink r:id="rId10" w:history="1">
        <w:r w:rsidRPr="00C61849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C61849">
        <w:rPr>
          <w:rFonts w:ascii="Times New Roman" w:hAnsi="Times New Roman" w:cs="Times New Roman"/>
          <w:sz w:val="24"/>
          <w:szCs w:val="24"/>
        </w:rPr>
        <w:t xml:space="preserve"> о Федеральной </w:t>
      </w:r>
      <w:r w:rsidRPr="007132CA">
        <w:rPr>
          <w:rFonts w:ascii="Times New Roman" w:hAnsi="Times New Roman" w:cs="Times New Roman"/>
          <w:sz w:val="24"/>
          <w:szCs w:val="24"/>
        </w:rPr>
        <w:t>налоговой службе, утвержденным постановлением Правительства Российской Федерации от 30 сентября 2004 г. N 506, положением о</w:t>
      </w:r>
      <w:r w:rsidR="00C61849">
        <w:rPr>
          <w:rFonts w:ascii="Times New Roman" w:hAnsi="Times New Roman" w:cs="Times New Roman"/>
          <w:sz w:val="24"/>
          <w:szCs w:val="24"/>
        </w:rPr>
        <w:t xml:space="preserve"> </w:t>
      </w:r>
      <w:r w:rsidRPr="007132CA">
        <w:rPr>
          <w:rFonts w:ascii="Times New Roman" w:hAnsi="Times New Roman" w:cs="Times New Roman"/>
          <w:sz w:val="24"/>
          <w:szCs w:val="24"/>
        </w:rPr>
        <w:t xml:space="preserve"> </w:t>
      </w:r>
      <w:r w:rsidR="00C61849" w:rsidRPr="00C61849">
        <w:rPr>
          <w:rFonts w:ascii="Times New Roman" w:hAnsi="Times New Roman" w:cs="Times New Roman"/>
          <w:sz w:val="24"/>
          <w:szCs w:val="24"/>
        </w:rPr>
        <w:t>Межрайонной ИФНС России №</w:t>
      </w:r>
      <w:r w:rsidR="00C61849">
        <w:rPr>
          <w:rFonts w:ascii="Times New Roman" w:hAnsi="Times New Roman" w:cs="Times New Roman"/>
          <w:sz w:val="24"/>
          <w:szCs w:val="24"/>
        </w:rPr>
        <w:t>1</w:t>
      </w:r>
      <w:r w:rsidR="00C61849" w:rsidRPr="00C61849">
        <w:rPr>
          <w:rFonts w:ascii="Times New Roman" w:hAnsi="Times New Roman" w:cs="Times New Roman"/>
          <w:sz w:val="24"/>
          <w:szCs w:val="24"/>
        </w:rPr>
        <w:t xml:space="preserve"> по Ивановской области, утвержденным руководителем УФНС России по Ивановской области «26» января 2015  г.,</w:t>
      </w:r>
      <w:r w:rsidR="00C61849" w:rsidRPr="00C61849">
        <w:rPr>
          <w:rFonts w:ascii="Times New Roman" w:hAnsi="Times New Roman" w:cs="Times New Roman"/>
          <w:sz w:val="24"/>
        </w:rPr>
        <w:t xml:space="preserve"> положением об отделе урегулирования задолженности, приказами (распоряжениями) ФНС России, приказами управления</w:t>
      </w:r>
      <w:proofErr w:type="gramEnd"/>
      <w:r w:rsidR="00C61849" w:rsidRPr="00C61849">
        <w:rPr>
          <w:rFonts w:ascii="Times New Roman" w:hAnsi="Times New Roman" w:cs="Times New Roman"/>
          <w:sz w:val="24"/>
        </w:rPr>
        <w:t xml:space="preserve"> ФНС России по субъекту Российской Федерации (далее - управление), приказами инспекции, поручениями руководства инспекции.</w:t>
      </w:r>
    </w:p>
    <w:p w:rsidR="00C61849" w:rsidRPr="00C61849" w:rsidRDefault="00C61849" w:rsidP="00C6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установленных полномочий, определённых Положением об инспекции, и в пределах функциональной компетенции, </w:t>
      </w:r>
      <w:r w:rsid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56F00" w:rsidRPr="007132CA">
        <w:rPr>
          <w:rFonts w:ascii="Times New Roman" w:hAnsi="Times New Roman" w:cs="Times New Roman"/>
          <w:sz w:val="24"/>
          <w:szCs w:val="24"/>
        </w:rPr>
        <w:t>едущий специалист-эксперт</w:t>
      </w:r>
      <w:r w:rsidR="00F56F00"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аналитического </w:t>
      </w: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отдела: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качественную и эффективную  работу на вверенном направлении по </w:t>
      </w:r>
      <w:proofErr w:type="gramStart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налогового законодательства о налогах и сборах;        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взыскание налога, сбора, а также пени за счет денежных средств, находящихся на счетах в кредитных организациях налогоплательщиков: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требования об уплате налога;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решения о взыскании налога, сбора, а также пени за счет денежных средств налогоплательщика  и инкассовых поручений на перечисление налога и пени в соответствующий бюджет;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направление приостановлений операций (отмену приостановлений)  по счетам   налогоплательщиков в банках в электронном виде;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</w:t>
      </w:r>
      <w:proofErr w:type="gramStart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требований об уплате налогов и сборов, а также решений налоговых органов о взыскании задолженности;                                                               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контролирует  своевременность исполнения банками, состоящими на учете в налоговом органе поручений налогоплательщика на перечисление налогов и сборов;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контролирует   исполнение банками решений налогового органа  о взыскании налога за счет денежных средств налогоплательщика и решений о приостановлении операций по счетам налогоплательщика;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подготовку решения и постановления о взыскании налога, а также пени за счет имущества налогоплательщика;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со службой судебных приставов по взысканию задолженности,  проводит  мониторинг  состояния  исполнительных производств, осуществляет направление документов в ССП по ТКС;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арест имущества налогоплательщика - организации с санкции прокурора;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исполнение решения о взыскании налога в форме ареста имущества;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контроль как взыскатель за исполнением постановлений налоговых органов об обращении взыскания налога или сбора за счет имущества, а также о наложении ареста на имущество налогоплательщика;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взаимодействует со службой судебных приставов по повышению эффективности взыскания  задолженности по постановлениям налоговых органов;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со службой судебных приставов сверку показателей статистической отчетности по исполнительным производствам, возбужденным по постановлениям налогового органа;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 в службу судебных приставов исполнительные листы на взыскание государственной пошлины;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ведение информационного ресурса «Журнал результатов работы налоговых органов по принудительному взысканию недоимки»;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проверку  состояния расчетов с бюджетной системой Российской Федерации при реорганизации  и ликвидации организаций, изменении места учета налогоплательщиков;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взаимодействие с отраслевыми отделами инспекции по вопросам урегулирования задолженности;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 списание безнадежной к взысканию задолженности;                                             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 изменения при установке новых версий  в программное обеспечение системы «ЭОД», прикладные подсистемы АИС «Налог-3, используемые в работе отдела;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ответы на письма  и заявления  налогоплательщиков; 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хранение документов </w:t>
      </w:r>
      <w:proofErr w:type="gramStart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номенклатуры</w:t>
      </w:r>
      <w:proofErr w:type="gramEnd"/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 отдела;</w:t>
      </w:r>
    </w:p>
    <w:p w:rsidR="00C61849" w:rsidRPr="00C61849" w:rsidRDefault="00C61849" w:rsidP="00A04D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ведение делопроизводства, оформление и передачу документов  в архив;</w:t>
      </w:r>
    </w:p>
    <w:p w:rsidR="00C61849" w:rsidRPr="00C61849" w:rsidRDefault="00C61849" w:rsidP="00A04D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 иные поручения начальника инспекции, его заместителей</w:t>
      </w:r>
      <w:r w:rsid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начальника отдела</w:t>
      </w: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иные функции, предусмотренные иными нормативными правовыми актами Российской Федерации, ФНС России, управления, инспекции. </w:t>
      </w:r>
    </w:p>
    <w:p w:rsidR="00C61849" w:rsidRPr="00C61849" w:rsidRDefault="00C61849" w:rsidP="00C6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1849" w:rsidRPr="00C61849" w:rsidRDefault="00C61849" w:rsidP="00C618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установленных полномочий, в пределах функциональной компетенции, государственный налоговый инспектор  отдела  имеет право: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права, предусмотренные статьей 14 Федерального закона от 27.07.2004 г. № 79-ФЗ «О государственной службе Российской Федерации»;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(по распоряжению руководства инспекции) отдел по вопросам, относящимся к его компетенции;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 к руководству инспекции, начальнику отдела с предложениями, направленными  на совершенствование работы отдела по улучшению собираемости налогов и других обязательных платежей, другим вопросам;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документами, имеющими гриф «Для служебного пользования»;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взаимодействовать с отделами инспекции по вопросам исполнения документов по вопросам делопроизводства, а также предоставления необходимой информации руководству инспекции;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(по решению руководства инспекции) участие в совещаниях и семинарах по вопросам, входящим в компетенцию отдела;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инспекции в суде;</w:t>
      </w:r>
    </w:p>
    <w:p w:rsidR="00C61849" w:rsidRPr="00C61849" w:rsidRDefault="00C61849" w:rsidP="00A04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8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иные права, предусмотренные положением об отделе, иными нормативными правовыми актами.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6. Ведущий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ведущий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специалист-экспе</w:t>
      </w:r>
      <w:proofErr w:type="gramStart"/>
      <w:r w:rsidRPr="00A04D02">
        <w:rPr>
          <w:rFonts w:ascii="Times New Roman" w:hAnsi="Times New Roman" w:cs="Times New Roman"/>
          <w:b/>
          <w:sz w:val="26"/>
          <w:szCs w:val="26"/>
        </w:rPr>
        <w:t>рт впр</w:t>
      </w:r>
      <w:proofErr w:type="gramEnd"/>
      <w:r w:rsidRPr="00A04D02">
        <w:rPr>
          <w:rFonts w:ascii="Times New Roman" w:hAnsi="Times New Roman" w:cs="Times New Roman"/>
          <w:b/>
          <w:sz w:val="26"/>
          <w:szCs w:val="26"/>
        </w:rPr>
        <w:t>аве или обязан самостоятельно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ведущий специалист-экспе</w:t>
      </w:r>
      <w:proofErr w:type="gramStart"/>
      <w:r w:rsidRPr="007132CA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7132CA"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</w:t>
      </w:r>
      <w:r w:rsidR="00F56F00">
        <w:rPr>
          <w:rFonts w:ascii="Times New Roman" w:hAnsi="Times New Roman" w:cs="Times New Roman"/>
          <w:sz w:val="24"/>
          <w:szCs w:val="24"/>
        </w:rPr>
        <w:t xml:space="preserve"> информирования высшего руководителя для принятия им соответствующего решения.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ведущий специалист-эксперт обязан самостоятельно принимать решения по вопросам: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проверки документов и при необходимости возврата их на переоформление или запроса дополнительной информации;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в приёме документов, оформленных ненадлежащим образом;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переадресации документов, установления или изменения (продления) сроков их исполнения;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соответствующих документов или направления их другому исполнителю;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решения о соответствии представленных документов требованиям законодательства, их достоверности и полноты;</w:t>
      </w:r>
    </w:p>
    <w:p w:rsidR="00F56F00" w:rsidRPr="00F56F00" w:rsidRDefault="00F56F00" w:rsidP="00F56F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F0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заверения надлежащим образом копию какого-либо документа и др.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ведущий специалист-эксперт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 xml:space="preserve">вправе или </w:t>
      </w:r>
      <w:proofErr w:type="gramStart"/>
      <w:r w:rsidRPr="00A04D02">
        <w:rPr>
          <w:rFonts w:ascii="Times New Roman" w:hAnsi="Times New Roman" w:cs="Times New Roman"/>
          <w:b/>
          <w:sz w:val="26"/>
          <w:szCs w:val="26"/>
        </w:rPr>
        <w:t>обязан</w:t>
      </w:r>
      <w:proofErr w:type="gramEnd"/>
      <w:r w:rsidRPr="00A04D02">
        <w:rPr>
          <w:rFonts w:ascii="Times New Roman" w:hAnsi="Times New Roman" w:cs="Times New Roman"/>
          <w:b/>
          <w:sz w:val="26"/>
          <w:szCs w:val="26"/>
        </w:rPr>
        <w:t xml:space="preserve"> участвовать при подготовке проектов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нормативных правовых актов и (или) проектов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B3E9E" w:rsidRPr="00EB3E9E" w:rsidRDefault="007132CA" w:rsidP="00EB3E9E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9. Ведущий специалист-эксперт в соответствии со своей компетенцией вправе участвовать в подготовке (обсуждении) проектов</w:t>
      </w:r>
      <w:r w:rsidR="00EB3E9E" w:rsidRPr="00EB3E9E">
        <w:rPr>
          <w:rFonts w:ascii="Times New Roman" w:hAnsi="Times New Roman" w:cs="Times New Roman"/>
          <w:sz w:val="24"/>
        </w:rPr>
        <w:t xml:space="preserve"> нормативных правовых актов и (или) проектов управленческих и иных решений, с учётом задач и функций, возложенных  на инспекцию, отдел, и в соответствии с должностными обязанностями.</w:t>
      </w:r>
    </w:p>
    <w:p w:rsidR="007132CA" w:rsidRPr="007132CA" w:rsidRDefault="007132CA" w:rsidP="00EB3E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10. Ведущий специалист-эксперт в соответствии со своей компетенцией обязан участвовать в подготовке (обсуждении) следующих проектов: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ведущий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lastRenderedPageBreak/>
        <w:t>VII. Порядок служебного взаимодействия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7132CA">
        <w:rPr>
          <w:rFonts w:ascii="Times New Roman" w:hAnsi="Times New Roman" w:cs="Times New Roman"/>
          <w:sz w:val="24"/>
          <w:szCs w:val="24"/>
        </w:rPr>
        <w:t xml:space="preserve">Взаимодействие ведущего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1" w:history="1">
        <w:r w:rsidRPr="00150D8B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150D8B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150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0D8B">
        <w:rPr>
          <w:rFonts w:ascii="Times New Roman" w:hAnsi="Times New Roman" w:cs="Times New Roman"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2" w:history="1">
        <w:r w:rsidRPr="00150D8B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7132CA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A04D02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04D02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13. </w:t>
      </w:r>
      <w:r w:rsidR="00150D8B">
        <w:rPr>
          <w:rFonts w:ascii="Times New Roman" w:hAnsi="Times New Roman" w:cs="Times New Roman"/>
          <w:sz w:val="24"/>
          <w:szCs w:val="24"/>
        </w:rPr>
        <w:t xml:space="preserve">Ведущим специалистом-экспертом отдела </w:t>
      </w:r>
      <w:r w:rsidRPr="007132CA">
        <w:rPr>
          <w:rFonts w:ascii="Times New Roman" w:hAnsi="Times New Roman" w:cs="Times New Roman"/>
          <w:sz w:val="24"/>
          <w:szCs w:val="24"/>
        </w:rPr>
        <w:t>государственны</w:t>
      </w:r>
      <w:r w:rsidR="00150D8B">
        <w:rPr>
          <w:rFonts w:ascii="Times New Roman" w:hAnsi="Times New Roman" w:cs="Times New Roman"/>
          <w:sz w:val="24"/>
          <w:szCs w:val="24"/>
        </w:rPr>
        <w:t>е</w:t>
      </w:r>
      <w:r w:rsidRPr="007132C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150D8B">
        <w:rPr>
          <w:rFonts w:ascii="Times New Roman" w:hAnsi="Times New Roman" w:cs="Times New Roman"/>
          <w:sz w:val="24"/>
          <w:szCs w:val="24"/>
        </w:rPr>
        <w:t>и</w:t>
      </w:r>
      <w:r w:rsidRPr="007132CA">
        <w:rPr>
          <w:rFonts w:ascii="Times New Roman" w:hAnsi="Times New Roman" w:cs="Times New Roman"/>
          <w:sz w:val="24"/>
          <w:szCs w:val="24"/>
        </w:rPr>
        <w:t xml:space="preserve"> не оказываются.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A04D02" w:rsidRDefault="007132CA" w:rsidP="007132C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7132CA" w:rsidRPr="00A04D02" w:rsidRDefault="007132CA" w:rsidP="007132C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D02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7132CA" w:rsidRP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ведущего специалиста-эксперта оценивается по следующим показателям: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132CA" w:rsidRPr="007132CA" w:rsidRDefault="007132CA" w:rsidP="0071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7132CA" w:rsidRDefault="007132CA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Pr="007132CA" w:rsidRDefault="00A04D02" w:rsidP="00713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54C" w:rsidRDefault="00D8054C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132CA" w:rsidRPr="007132CA" w:rsidRDefault="007132CA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32CA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50D8B">
        <w:rPr>
          <w:rFonts w:ascii="Times New Roman" w:hAnsi="Times New Roman" w:cs="Times New Roman"/>
          <w:sz w:val="24"/>
          <w:szCs w:val="24"/>
        </w:rPr>
        <w:t>аналитического отдела</w:t>
      </w:r>
      <w:r w:rsidR="00D8054C">
        <w:rPr>
          <w:rFonts w:ascii="Times New Roman" w:hAnsi="Times New Roman" w:cs="Times New Roman"/>
          <w:sz w:val="24"/>
          <w:szCs w:val="24"/>
        </w:rPr>
        <w:t xml:space="preserve">  _________________  Т.В.Варенцова</w:t>
      </w:r>
    </w:p>
    <w:p w:rsidR="007132CA" w:rsidRDefault="007132CA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Pr="00A04D02" w:rsidRDefault="00A04D02" w:rsidP="00A04D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4D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Pr="00A04D0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</w:t>
      </w: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957"/>
      </w:tblGrid>
      <w:tr w:rsidR="00A04D02" w:rsidRPr="00A04D02" w:rsidTr="00522557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4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A04D02" w:rsidRPr="00A04D02" w:rsidTr="00522557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A04D02" w:rsidRPr="00A04D02" w:rsidRDefault="00A04D02" w:rsidP="00A0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D02" w:rsidRPr="00A04D02" w:rsidRDefault="00A04D02" w:rsidP="00A0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D02" w:rsidRPr="00A04D02" w:rsidRDefault="00A04D02" w:rsidP="00A0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4D02" w:rsidRPr="00A04D02" w:rsidRDefault="00A04D02" w:rsidP="00A04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4D02" w:rsidRPr="00A04D02" w:rsidRDefault="00A04D02" w:rsidP="00A04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Pr="00A04D02" w:rsidRDefault="00A04D02" w:rsidP="00A04D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4D02" w:rsidRPr="007132CA" w:rsidRDefault="00A04D02" w:rsidP="007132C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A04D02" w:rsidRPr="007132CA" w:rsidSect="007B62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CA"/>
    <w:rsid w:val="00150D8B"/>
    <w:rsid w:val="005842D4"/>
    <w:rsid w:val="005C399B"/>
    <w:rsid w:val="005D614A"/>
    <w:rsid w:val="007132CA"/>
    <w:rsid w:val="007B626E"/>
    <w:rsid w:val="00842B53"/>
    <w:rsid w:val="00A04D02"/>
    <w:rsid w:val="00C61849"/>
    <w:rsid w:val="00D8054C"/>
    <w:rsid w:val="00EB3E9E"/>
    <w:rsid w:val="00F5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B62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7B6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3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132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B62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3">
    <w:name w:val="Нормальный (таблица)"/>
    <w:basedOn w:val="a"/>
    <w:next w:val="a"/>
    <w:rsid w:val="007B62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F6391715A3B9E740743D381FF24270EB012C7FE7C16E858B4DC219935C4516A5EAC840E11300C2x825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EF6391715A3B9E740743D381FF24270EB012C7FE7C16E858B4DC219935C4516A5EAC840E11300C5x822G" TargetMode="External"/><Relationship Id="rId12" Type="http://schemas.openxmlformats.org/officeDocument/2006/relationships/hyperlink" Target="consultantplus://offline/ref=BEF6391715A3B9E740743D381FF24270EB012C7FE7C16E858B4DC219935C4516A5EAC840E11300C0x82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EF6391715A3B9E740743D381FF24270EB012C7FE7C16E858B4DC219935C4516A5EAC840E11300C7x823G" TargetMode="External"/><Relationship Id="rId11" Type="http://schemas.openxmlformats.org/officeDocument/2006/relationships/hyperlink" Target="consultantplus://offline/ref=BEF6391715A3B9E740743D381FF24270E1082B7FE9CE338F8314CE1B94531A01A2A3C441E11302xC2EG" TargetMode="External"/><Relationship Id="rId5" Type="http://schemas.openxmlformats.org/officeDocument/2006/relationships/hyperlink" Target="consultantplus://offline/ref=BEF6391715A3B9E740743D381FF24270EB09297AEB933987DA18CCx12CG" TargetMode="External"/><Relationship Id="rId10" Type="http://schemas.openxmlformats.org/officeDocument/2006/relationships/hyperlink" Target="consultantplus://offline/ref=BEF6391715A3B9E740743D381FF24270EB01297DE5C66E858B4DC219935C4516A5EAC840E11301C5x82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EF6391715A3B9E740743D381FF24270EB012C7FE7C16E858B4DC219935C4516A5EAC840E11300C0x82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Ивановской области</Company>
  <LinksUpToDate>false</LinksUpToDate>
  <CharactersWithSpaces>15447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Варенцова Татьяна Викторовна</dc:creator>
  <cp:lastModifiedBy>Костерина Елена Николаевна</cp:lastModifiedBy>
  <cp:revision>5</cp:revision>
  <dcterms:created xsi:type="dcterms:W3CDTF">2017-02-15T14:23:00Z</dcterms:created>
  <dcterms:modified xsi:type="dcterms:W3CDTF">2017-02-16T13:41:00Z</dcterms:modified>
</cp:coreProperties>
</file>